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80.0" w:type="dxa"/>
        <w:tblLayout w:type="fixed"/>
        <w:tblLook w:val="0000"/>
      </w:tblPr>
      <w:tblGrid>
        <w:gridCol w:w="2880"/>
        <w:gridCol w:w="3600"/>
        <w:gridCol w:w="3600"/>
        <w:tblGridChange w:id="0">
          <w:tblGrid>
            <w:gridCol w:w="288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ILLNESS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SYMPTOMS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TREATMENT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allergies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sneezing, drooling, red itchy eyes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irritable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regular doses of antihistamine, decongestant, and steroid inhaler; eye drops as needed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aphthous stomatitis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canker sores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begin as small raised red dots increase to lentil size and become yellowish and fluid filled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drooling, wiping mouth with shirt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extreme irritability when canker sores are large or numerous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apply triamcinolone paste topically as needed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pain medication    PRN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up to 6 25 mg tablets of hydroxyzine a day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(usual dose is 3 tablets)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if large or numerous, reduce demands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arthritis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complains of foot pain; talks about arches; asks to see PT or orthopedist; asks to change shoes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change shoes on request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pain medication    PRN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cold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sneezing; drooling; wiping mouth with shirt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congested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gag on food because of drainage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increased voice volume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 risk for middle ear infection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regular doses of antihistamine, decongestant, and steroid inhaler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reduce demands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80.0" w:type="dxa"/>
        <w:tblLayout w:type="fixed"/>
        <w:tblLook w:val="0000"/>
      </w:tblPr>
      <w:tblGrid>
        <w:gridCol w:w="2880"/>
        <w:gridCol w:w="3600"/>
        <w:gridCol w:w="3600"/>
        <w:tblGridChange w:id="0">
          <w:tblGrid>
            <w:gridCol w:w="288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ILLNESS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SYMPTOMS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TREATMENT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constipation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asks to go to the bathroom frequently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increase fiber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increase amt. of caffeinated soda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Dulcolax after 3 days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middle ear infection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indicates ear hurts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yells out frequently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slap his face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irritable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check with otoscope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(cloudy eardrum)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contact doctor for antibiotics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reduce demands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outer ear infection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indicates ear hurts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yells out frequently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irritable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flinches when ear is wiggled or when ear drops are put in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check with otoscope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(red irritated ear canal)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contact doctor for ear drops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reduce demands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shunt failure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extremely irritable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sleep for short periods and then wake complaining of a headache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uneven dilation of pupils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DOES NOT VOMIT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contact doctor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EMERGENCY 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sore throat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not eat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become silly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become loud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reduce demands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TMJ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Irritable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slap face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May point to ear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Reduce demands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Pain medicine prn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Soma (muscle relaxant)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Check mouth guard for wear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ew Yor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ew York" w:cs="New York" w:eastAsia="New York" w:hAnsi="New York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0.0" w:type="dxa"/>
        <w:bottom w:w="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0.0" w:type="dxa"/>
        <w:bottom w:w="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TRvwY6RwSQt802B1n7tOGrRFA==">CgMxLjA4AHIhMVBzN1pMVUpaNzZHSHN2RXVIMEpsNDBiRFdmUWVDOElw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2003-02-19T20:51:00Z</dcterms:created>
  <dc:creator>mcmullen</dc:creator>
</cp:coreProperties>
</file>