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280A0" w14:textId="33CBFC19" w:rsidR="00B91969" w:rsidRPr="00025780" w:rsidRDefault="00B91969" w:rsidP="0002578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025780">
        <w:rPr>
          <w:rFonts w:ascii="Helvetica" w:hAnsi="Helvetica" w:cs="Helvetica"/>
          <w:kern w:val="0"/>
        </w:rPr>
        <w:t>Do we know what the probability of the amendment being adopted is?</w:t>
      </w:r>
    </w:p>
    <w:p w14:paraId="17C7D01D" w14:textId="0C9FAF56" w:rsidR="002E05DE" w:rsidRPr="002D437E" w:rsidRDefault="00EE64B7" w:rsidP="00B919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Pr>
          <w:rFonts w:ascii="Helvetica" w:hAnsi="Helvetica" w:cs="Helvetica"/>
          <w:b/>
          <w:bCs/>
          <w:kern w:val="0"/>
        </w:rPr>
        <w:tab/>
      </w:r>
      <w:r w:rsidRPr="00EE64B7">
        <w:rPr>
          <w:rFonts w:ascii="Helvetica" w:hAnsi="Helvetica" w:cs="Helvetica"/>
          <w:b/>
          <w:bCs/>
          <w:kern w:val="0"/>
        </w:rPr>
        <w:sym w:font="Wingdings" w:char="F0E0"/>
      </w:r>
      <w:r w:rsidR="002E05DE" w:rsidRPr="002D437E">
        <w:rPr>
          <w:rFonts w:ascii="Helvetica" w:hAnsi="Helvetica" w:cs="Helvetica"/>
          <w:b/>
          <w:bCs/>
          <w:kern w:val="0"/>
        </w:rPr>
        <w:t>No we do not</w:t>
      </w:r>
    </w:p>
    <w:p w14:paraId="6B0FD19F" w14:textId="4EC03FDC" w:rsidR="00B91969" w:rsidRDefault="00B91969" w:rsidP="00B919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D6DFF6B" w14:textId="77777777" w:rsidR="00EE64B7" w:rsidRPr="00EE64B7" w:rsidRDefault="00B91969" w:rsidP="00EE64B7">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sidRPr="00EE64B7">
        <w:rPr>
          <w:rFonts w:ascii="Helvetica" w:hAnsi="Helvetica" w:cs="Helvetica"/>
          <w:kern w:val="0"/>
        </w:rPr>
        <w:t>Do we know why these changes are proposed in the amendment?</w:t>
      </w:r>
      <w:r w:rsidR="00C03133" w:rsidRPr="00C03133">
        <w:t xml:space="preserve"> </w:t>
      </w:r>
    </w:p>
    <w:p w14:paraId="15E26BDA" w14:textId="4F947029" w:rsidR="00B91969" w:rsidRPr="00EE64B7" w:rsidRDefault="00EE64B7" w:rsidP="00EE64B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sym w:font="Wingdings" w:char="F0E0"/>
      </w:r>
      <w:r>
        <w:t xml:space="preserve"> </w:t>
      </w:r>
      <w:r w:rsidR="00C03133" w:rsidRPr="00EE64B7">
        <w:rPr>
          <w:rFonts w:ascii="Helvetica" w:hAnsi="Helvetica" w:cs="Helvetica"/>
          <w:b/>
          <w:bCs/>
          <w:kern w:val="0"/>
        </w:rPr>
        <w:t xml:space="preserve">Any person that has legal responsibility, authority, and/or decision-making responsibility for the individual is not allowed to provide self-directed services to the individual. This is a safeguard to ensure best interest and substituted judgement on behalf of the individual and prevent conflict-of-interest.  </w:t>
      </w:r>
    </w:p>
    <w:p w14:paraId="1BFA2336" w14:textId="77777777" w:rsidR="00B91969" w:rsidRDefault="00B91969" w:rsidP="00B919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FAC0B01" w14:textId="2BEABC2D" w:rsidR="00B91969" w:rsidRDefault="00B91969" w:rsidP="002831C8">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2831C8">
        <w:rPr>
          <w:rFonts w:ascii="Helvetica" w:hAnsi="Helvetica" w:cs="Helvetica"/>
          <w:kern w:val="0"/>
        </w:rPr>
        <w:t>How does that prevent it from occurring with an agency?</w:t>
      </w:r>
    </w:p>
    <w:p w14:paraId="0B0C3E72" w14:textId="6EA41DDB" w:rsidR="002831C8" w:rsidRPr="007A03E3" w:rsidRDefault="002831C8" w:rsidP="002831C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sidRPr="007A03E3">
        <w:rPr>
          <w:rFonts w:ascii="Helvetica" w:hAnsi="Helvetica" w:cs="Helvetica"/>
          <w:b/>
          <w:bCs/>
          <w:kern w:val="0"/>
        </w:rPr>
        <w:sym w:font="Wingdings" w:char="F0E0"/>
      </w:r>
      <w:r w:rsidRPr="007A03E3">
        <w:rPr>
          <w:rFonts w:ascii="Helvetica" w:hAnsi="Helvetica" w:cs="Helvetica"/>
          <w:b/>
          <w:bCs/>
          <w:kern w:val="0"/>
        </w:rPr>
        <w:t xml:space="preserve"> Amendments to </w:t>
      </w:r>
      <w:r w:rsidR="007A03E3" w:rsidRPr="007A03E3">
        <w:rPr>
          <w:rFonts w:ascii="Helvetica" w:hAnsi="Helvetica" w:cs="Helvetica"/>
          <w:b/>
          <w:bCs/>
          <w:kern w:val="0"/>
        </w:rPr>
        <w:t>9</w:t>
      </w:r>
      <w:r w:rsidR="00C46520" w:rsidRPr="007A03E3">
        <w:rPr>
          <w:rFonts w:ascii="Helvetica" w:hAnsi="Helvetica" w:cs="Helvetica"/>
          <w:b/>
          <w:bCs/>
          <w:kern w:val="0"/>
        </w:rPr>
        <w:t xml:space="preserve">CSR </w:t>
      </w:r>
      <w:r w:rsidR="007A03E3" w:rsidRPr="007A03E3">
        <w:rPr>
          <w:rFonts w:ascii="Helvetica" w:hAnsi="Helvetica" w:cs="Helvetica"/>
          <w:b/>
          <w:bCs/>
          <w:kern w:val="0"/>
        </w:rPr>
        <w:t xml:space="preserve">45-3.080 </w:t>
      </w:r>
      <w:r w:rsidR="00C46520" w:rsidRPr="007A03E3">
        <w:rPr>
          <w:rFonts w:ascii="Helvetica" w:hAnsi="Helvetica" w:cs="Helvetica"/>
          <w:b/>
          <w:bCs/>
          <w:kern w:val="0"/>
        </w:rPr>
        <w:t xml:space="preserve">do not address agency based PA services </w:t>
      </w:r>
    </w:p>
    <w:p w14:paraId="1063C626" w14:textId="77777777" w:rsidR="00B91969" w:rsidRDefault="00B91969" w:rsidP="00B919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773108AF" w14:textId="56F09075" w:rsidR="00B91969" w:rsidRPr="00C46520" w:rsidRDefault="00B91969" w:rsidP="00C4652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C46520">
        <w:rPr>
          <w:rFonts w:ascii="Helvetica" w:hAnsi="Helvetica" w:cs="Helvetica"/>
          <w:kern w:val="0"/>
        </w:rPr>
        <w:t>Will there be a change in monthly documentation</w:t>
      </w:r>
    </w:p>
    <w:p w14:paraId="4EC5795C" w14:textId="64739931" w:rsidR="002E05DE" w:rsidRPr="007A03E3" w:rsidRDefault="00C46520" w:rsidP="00C4652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sidRPr="007A03E3">
        <w:rPr>
          <w:rFonts w:ascii="Helvetica" w:hAnsi="Helvetica" w:cs="Helvetica"/>
          <w:b/>
          <w:bCs/>
          <w:kern w:val="0"/>
        </w:rPr>
        <w:sym w:font="Wingdings" w:char="F0E0"/>
      </w:r>
      <w:r w:rsidR="002E05DE" w:rsidRPr="007A03E3">
        <w:rPr>
          <w:rFonts w:ascii="Helvetica" w:hAnsi="Helvetica" w:cs="Helvetica"/>
          <w:b/>
          <w:bCs/>
          <w:kern w:val="0"/>
        </w:rPr>
        <w:t xml:space="preserve">No </w:t>
      </w:r>
    </w:p>
    <w:p w14:paraId="2F270FB8" w14:textId="77777777" w:rsidR="00B91969" w:rsidRDefault="00B91969" w:rsidP="00B919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5AD4D79" w14:textId="0CF1FD20" w:rsidR="00B91969" w:rsidRPr="00AC5C30" w:rsidRDefault="00B91969" w:rsidP="00C4652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color w:val="000000" w:themeColor="text1"/>
          <w:kern w:val="0"/>
        </w:rPr>
      </w:pPr>
      <w:r w:rsidRPr="00AC5C30">
        <w:rPr>
          <w:rFonts w:ascii="Helvetica" w:hAnsi="Helvetica" w:cs="Helvetica"/>
          <w:color w:val="000000" w:themeColor="text1"/>
          <w:kern w:val="0"/>
        </w:rPr>
        <w:t>Is there a way to have ACUMEN tell us our participants EVV total compliance per month a DR can track?</w:t>
      </w:r>
    </w:p>
    <w:p w14:paraId="6481DB9E" w14:textId="1564C268" w:rsidR="00B91969" w:rsidRDefault="00AA6D21" w:rsidP="00AA6D21">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sidRPr="00F4167B">
        <w:rPr>
          <w:rFonts w:ascii="Helvetica" w:hAnsi="Helvetica" w:cs="Helvetica"/>
          <w:b/>
          <w:bCs/>
          <w:kern w:val="0"/>
        </w:rPr>
        <w:t xml:space="preserve">This information is currently available in DCI </w:t>
      </w:r>
      <w:r w:rsidR="00B20504" w:rsidRPr="00F4167B">
        <w:rPr>
          <w:rFonts w:ascii="Helvetica" w:hAnsi="Helvetica" w:cs="Helvetica"/>
          <w:b/>
          <w:bCs/>
          <w:kern w:val="0"/>
        </w:rPr>
        <w:t>by a DR or EOR. Should you wish to explore it in more depth please connect with your assigned SDSS</w:t>
      </w:r>
    </w:p>
    <w:p w14:paraId="1B0BE579" w14:textId="77777777" w:rsidR="003D1E18" w:rsidRPr="00F4167B" w:rsidRDefault="003D1E18" w:rsidP="003D1E1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080"/>
        <w:rPr>
          <w:rFonts w:ascii="Helvetica" w:hAnsi="Helvetica" w:cs="Helvetica"/>
          <w:b/>
          <w:bCs/>
          <w:kern w:val="0"/>
        </w:rPr>
      </w:pPr>
    </w:p>
    <w:p w14:paraId="01E1954E" w14:textId="3B65A5AA" w:rsidR="00B91969" w:rsidRPr="003D1E18" w:rsidRDefault="00B91969" w:rsidP="00A30836">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3D1E18">
        <w:rPr>
          <w:rFonts w:ascii="Helvetica" w:hAnsi="Helvetica" w:cs="Helvetica"/>
          <w:kern w:val="0"/>
        </w:rPr>
        <w:t>Will there ever be training available for self directed for "Mandt" restraint or other approved restraint? We have searched high and low for this type of training and cannot find it?</w:t>
      </w:r>
    </w:p>
    <w:p w14:paraId="6C15C544" w14:textId="61DAE082" w:rsidR="00A30836" w:rsidRPr="002E4153" w:rsidRDefault="001B4AD7" w:rsidP="00FB4F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rPr>
          <w:rFonts w:ascii="Helvetica" w:hAnsi="Helvetica" w:cs="Helvetica"/>
          <w:b/>
          <w:bCs/>
          <w:kern w:val="0"/>
        </w:rPr>
      </w:pPr>
      <w:r w:rsidRPr="001B4AD7">
        <w:sym w:font="Wingdings" w:char="F0E0"/>
      </w:r>
      <w:r w:rsidRPr="001B4AD7">
        <w:rPr>
          <w:rFonts w:ascii="Helvetica" w:hAnsi="Helvetica" w:cs="Helvetica"/>
          <w:kern w:val="0"/>
        </w:rPr>
        <w:t xml:space="preserve"> </w:t>
      </w:r>
      <w:r w:rsidR="008D4C56" w:rsidRPr="002E4153">
        <w:rPr>
          <w:rFonts w:ascii="Helvetica" w:hAnsi="Helvetica" w:cs="Helvetica"/>
          <w:b/>
          <w:bCs/>
          <w:kern w:val="0"/>
        </w:rPr>
        <w:t>We do not anticipate specialized training</w:t>
      </w:r>
      <w:r w:rsidR="001A68FF" w:rsidRPr="002E4153">
        <w:rPr>
          <w:rFonts w:ascii="Helvetica" w:hAnsi="Helvetica" w:cs="Helvetica"/>
          <w:b/>
          <w:bCs/>
          <w:kern w:val="0"/>
        </w:rPr>
        <w:t xml:space="preserve"> related to restraints for SDS.</w:t>
      </w:r>
      <w:r w:rsidR="00FB4FFC" w:rsidRPr="002E4153">
        <w:rPr>
          <w:rFonts w:ascii="Helvetica" w:hAnsi="Helvetica" w:cs="Helvetica"/>
          <w:b/>
          <w:bCs/>
          <w:kern w:val="0"/>
        </w:rPr>
        <w:t xml:space="preserve">  As these kinds of issues are highly nuanced and specialized </w:t>
      </w:r>
      <w:r w:rsidR="0082692D" w:rsidRPr="002E4153">
        <w:rPr>
          <w:rFonts w:ascii="Helvetica" w:hAnsi="Helvetica" w:cs="Helvetica"/>
          <w:b/>
          <w:bCs/>
          <w:kern w:val="0"/>
        </w:rPr>
        <w:t>we would recommend seeking out guidance from our Tiered Supports teams</w:t>
      </w:r>
    </w:p>
    <w:p w14:paraId="1F5053A8" w14:textId="354228D0" w:rsidR="00B91969" w:rsidRDefault="00B91969" w:rsidP="00B919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0FF71626" w14:textId="77777777" w:rsidR="00E620BB" w:rsidRPr="004D11EA" w:rsidRDefault="00B91969" w:rsidP="000E45E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sidRPr="002E4153">
        <w:rPr>
          <w:rFonts w:ascii="Helvetica" w:hAnsi="Helvetica" w:cs="Helvetica"/>
          <w:kern w:val="0"/>
        </w:rPr>
        <w:t>Can I ask if staff is "exempt" from training, but then feels the need to use restraint for the clients "SAFETY" how do they do that?</w:t>
      </w:r>
      <w:r w:rsidR="00A75644" w:rsidRPr="002E4153">
        <w:rPr>
          <w:rFonts w:ascii="Helvetica" w:hAnsi="Helvetica" w:cs="Helvetica"/>
          <w:kern w:val="0"/>
        </w:rPr>
        <w:t xml:space="preserve">  </w:t>
      </w:r>
    </w:p>
    <w:p w14:paraId="57D43EC0" w14:textId="77777777" w:rsidR="004D11EA" w:rsidRPr="00E620BB" w:rsidRDefault="004D11EA" w:rsidP="004D11E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Pr>
          <w:rFonts w:ascii="Helvetica" w:hAnsi="Helvetica" w:cs="Helvetica"/>
          <w:b/>
          <w:bCs/>
          <w:kern w:val="0"/>
        </w:rPr>
      </w:pPr>
    </w:p>
    <w:p w14:paraId="67A614D8" w14:textId="23537C7E" w:rsidR="00B91969" w:rsidRPr="00E620BB" w:rsidRDefault="00E620BB" w:rsidP="004D11E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Pr>
          <w:rFonts w:ascii="Helvetica" w:hAnsi="Helvetica" w:cs="Helvetica"/>
          <w:b/>
          <w:bCs/>
          <w:kern w:val="0"/>
        </w:rPr>
      </w:pPr>
      <w:r w:rsidRPr="00E620BB">
        <w:rPr>
          <w:rFonts w:ascii="Helvetica" w:hAnsi="Helvetica" w:cs="Helvetica"/>
          <w:kern w:val="0"/>
        </w:rPr>
        <w:sym w:font="Wingdings" w:char="F0E0"/>
      </w:r>
      <w:r>
        <w:rPr>
          <w:rFonts w:ascii="Helvetica" w:hAnsi="Helvetica" w:cs="Helvetica"/>
          <w:kern w:val="0"/>
        </w:rPr>
        <w:t xml:space="preserve"> </w:t>
      </w:r>
      <w:r w:rsidRPr="004D11EA">
        <w:rPr>
          <w:rFonts w:ascii="Helvetica" w:hAnsi="Helvetica" w:cs="Helvetica"/>
          <w:b/>
          <w:bCs/>
          <w:kern w:val="0"/>
        </w:rPr>
        <w:t xml:space="preserve">Similarly to the previous </w:t>
      </w:r>
      <w:r w:rsidR="004D11EA" w:rsidRPr="004D11EA">
        <w:rPr>
          <w:rFonts w:ascii="Helvetica" w:hAnsi="Helvetica" w:cs="Helvetica"/>
          <w:b/>
          <w:bCs/>
          <w:kern w:val="0"/>
        </w:rPr>
        <w:t>question I</w:t>
      </w:r>
      <w:r w:rsidR="00A75644" w:rsidRPr="00E620BB">
        <w:rPr>
          <w:rFonts w:ascii="Helvetica" w:hAnsi="Helvetica" w:cs="Helvetica"/>
          <w:b/>
          <w:bCs/>
          <w:kern w:val="0"/>
        </w:rPr>
        <w:t xml:space="preserve"> would recommend a more in depth conversation with the SC</w:t>
      </w:r>
      <w:r w:rsidRPr="00E620BB">
        <w:rPr>
          <w:rFonts w:ascii="Helvetica" w:hAnsi="Helvetica" w:cs="Helvetica"/>
          <w:b/>
          <w:bCs/>
          <w:kern w:val="0"/>
        </w:rPr>
        <w:t>, Tiered supports team</w:t>
      </w:r>
      <w:r w:rsidR="00A75644" w:rsidRPr="00E620BB">
        <w:rPr>
          <w:rFonts w:ascii="Helvetica" w:hAnsi="Helvetica" w:cs="Helvetica"/>
          <w:b/>
          <w:bCs/>
          <w:kern w:val="0"/>
        </w:rPr>
        <w:t xml:space="preserve"> and SDSS where applicable </w:t>
      </w:r>
    </w:p>
    <w:p w14:paraId="697A80E0" w14:textId="405EBBBB" w:rsidR="00B91969" w:rsidRPr="00E620BB" w:rsidRDefault="00B91969" w:rsidP="00B919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p>
    <w:p w14:paraId="6C2E01B5" w14:textId="77777777" w:rsidR="00375238" w:rsidRDefault="00B91969" w:rsidP="006320A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6320A9">
        <w:rPr>
          <w:rFonts w:ascii="Helvetica" w:hAnsi="Helvetica" w:cs="Helvetica"/>
          <w:kern w:val="0"/>
        </w:rPr>
        <w:t>How do I request medical pa?</w:t>
      </w:r>
      <w:r w:rsidR="00A75644" w:rsidRPr="006320A9">
        <w:rPr>
          <w:rFonts w:ascii="Helvetica" w:hAnsi="Helvetica" w:cs="Helvetica"/>
          <w:kern w:val="0"/>
        </w:rPr>
        <w:t xml:space="preserve"> </w:t>
      </w:r>
    </w:p>
    <w:p w14:paraId="68B13E44" w14:textId="65ACEE75" w:rsidR="00B91969" w:rsidRPr="006320A9" w:rsidRDefault="00375238" w:rsidP="0030049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Pr>
          <w:rFonts w:ascii="Helvetica" w:hAnsi="Helvetica" w:cs="Helvetica"/>
          <w:kern w:val="0"/>
        </w:rPr>
      </w:pPr>
      <w:r w:rsidRPr="00375238">
        <w:rPr>
          <w:rFonts w:ascii="Helvetica" w:hAnsi="Helvetica" w:cs="Helvetica"/>
          <w:kern w:val="0"/>
        </w:rPr>
        <w:sym w:font="Wingdings" w:char="F0E0"/>
      </w:r>
      <w:r>
        <w:rPr>
          <w:rFonts w:ascii="Helvetica" w:hAnsi="Helvetica" w:cs="Helvetica"/>
          <w:kern w:val="0"/>
        </w:rPr>
        <w:t xml:space="preserve"> </w:t>
      </w:r>
      <w:r w:rsidRPr="0030049A">
        <w:rPr>
          <w:rFonts w:ascii="Helvetica" w:hAnsi="Helvetica" w:cs="Helvetica"/>
          <w:b/>
          <w:bCs/>
          <w:kern w:val="0"/>
        </w:rPr>
        <w:t xml:space="preserve">Initiate a discussion with your Support Coordinator and </w:t>
      </w:r>
      <w:r w:rsidR="0030049A" w:rsidRPr="0030049A">
        <w:rPr>
          <w:rFonts w:ascii="Helvetica" w:hAnsi="Helvetica" w:cs="Helvetica"/>
          <w:b/>
          <w:bCs/>
          <w:kern w:val="0"/>
        </w:rPr>
        <w:t>Physician as the referral and authorization will come from them</w:t>
      </w:r>
      <w:r w:rsidR="0030049A">
        <w:rPr>
          <w:rFonts w:ascii="Helvetica" w:hAnsi="Helvetica" w:cs="Helvetica"/>
          <w:kern w:val="0"/>
        </w:rPr>
        <w:t xml:space="preserve">.  </w:t>
      </w:r>
      <w:r w:rsidR="000A3E64">
        <w:rPr>
          <w:rFonts w:ascii="Helvetica" w:hAnsi="Helvetica" w:cs="Helvetica"/>
          <w:kern w:val="0"/>
        </w:rPr>
        <w:t>See our website for more detail</w:t>
      </w:r>
    </w:p>
    <w:p w14:paraId="08FB7D84" w14:textId="72AE9436" w:rsidR="00B91969" w:rsidRDefault="00B91969" w:rsidP="00B919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41AFF6F" w14:textId="0D51B33C" w:rsidR="00B91969" w:rsidRPr="000E45E9" w:rsidRDefault="00B91969" w:rsidP="000E45E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sidRPr="000E45E9">
        <w:rPr>
          <w:rFonts w:ascii="Helvetica" w:hAnsi="Helvetica" w:cs="Helvetica"/>
          <w:kern w:val="0"/>
        </w:rPr>
        <w:t>I have been told that requiring training has to be the same for all employees.  And it is at your own expense. IS this true?</w:t>
      </w:r>
      <w:r w:rsidR="007B5E58" w:rsidRPr="000E45E9">
        <w:rPr>
          <w:rFonts w:ascii="Helvetica" w:hAnsi="Helvetica" w:cs="Helvetica"/>
          <w:kern w:val="0"/>
        </w:rPr>
        <w:t xml:space="preserve"> </w:t>
      </w:r>
      <w:r w:rsidR="007B5E58" w:rsidRPr="000E45E9">
        <w:rPr>
          <w:rFonts w:ascii="Helvetica" w:hAnsi="Helvetica" w:cs="Helvetica"/>
          <w:b/>
          <w:bCs/>
          <w:kern w:val="0"/>
        </w:rPr>
        <w:t>Yes unless an employee is exempt from training and this is documented, training is cost is built into the SDS P</w:t>
      </w:r>
      <w:r w:rsidR="003C07BF">
        <w:rPr>
          <w:rFonts w:ascii="Helvetica" w:hAnsi="Helvetica" w:cs="Helvetica"/>
          <w:b/>
          <w:bCs/>
          <w:kern w:val="0"/>
        </w:rPr>
        <w:t>A</w:t>
      </w:r>
      <w:r w:rsidR="007B5E58" w:rsidRPr="000E45E9">
        <w:rPr>
          <w:rFonts w:ascii="Helvetica" w:hAnsi="Helvetica" w:cs="Helvetica"/>
          <w:b/>
          <w:bCs/>
          <w:kern w:val="0"/>
        </w:rPr>
        <w:t xml:space="preserve"> rate </w:t>
      </w:r>
    </w:p>
    <w:p w14:paraId="0303799E" w14:textId="2E78CFD5" w:rsidR="00B91969" w:rsidRDefault="00B91969" w:rsidP="00B9196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130A802C" w14:textId="5BA021CE" w:rsidR="00B91969" w:rsidRDefault="00B91969" w:rsidP="000E45E9">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r w:rsidRPr="00FD33D5">
        <w:rPr>
          <w:rFonts w:ascii="Helvetica" w:hAnsi="Helvetica" w:cs="Helvetica"/>
          <w:kern w:val="0"/>
        </w:rPr>
        <w:t>Can we request that Acumen / new FM have a way to track EVV Compliance?</w:t>
      </w:r>
    </w:p>
    <w:p w14:paraId="798EE8FD" w14:textId="77777777" w:rsidR="00FD33D5" w:rsidRPr="00FD33D5" w:rsidRDefault="00FD33D5" w:rsidP="00FD33D5">
      <w:pPr>
        <w:pStyle w:val="ListParagraph"/>
        <w:rPr>
          <w:rFonts w:ascii="Helvetica" w:hAnsi="Helvetica" w:cs="Helvetica"/>
          <w:kern w:val="0"/>
        </w:rPr>
      </w:pPr>
    </w:p>
    <w:p w14:paraId="0379B07F" w14:textId="0DF6AB8E" w:rsidR="00FD33D5" w:rsidRPr="00B737AE" w:rsidRDefault="00FD33D5" w:rsidP="00B73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b/>
          <w:bCs/>
          <w:kern w:val="0"/>
        </w:rPr>
      </w:pPr>
      <w:r w:rsidRPr="00FD33D5">
        <w:lastRenderedPageBreak/>
        <w:sym w:font="Wingdings" w:char="F0E0"/>
      </w:r>
      <w:r w:rsidRPr="00B737AE">
        <w:rPr>
          <w:rFonts w:ascii="Helvetica" w:hAnsi="Helvetica" w:cs="Helvetica"/>
          <w:b/>
          <w:bCs/>
          <w:kern w:val="0"/>
        </w:rPr>
        <w:t xml:space="preserve"> This information is currently available in DCI by a DR or EOR. Should you wish to explore it in more depth please connect with your assigned SDSS</w:t>
      </w:r>
    </w:p>
    <w:p w14:paraId="0EEFE027" w14:textId="6E74B2A7" w:rsidR="00B91969" w:rsidRPr="00B737AE" w:rsidRDefault="00B91969" w:rsidP="00B737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Helvetica" w:hAnsi="Helvetica" w:cs="Helvetica"/>
          <w:kern w:val="0"/>
        </w:rPr>
      </w:pPr>
    </w:p>
    <w:p w14:paraId="486CFBA9" w14:textId="45061672" w:rsidR="006410A1" w:rsidRPr="00E01058" w:rsidRDefault="00B91969" w:rsidP="000E45E9">
      <w:pPr>
        <w:pStyle w:val="ListParagraph"/>
        <w:numPr>
          <w:ilvl w:val="0"/>
          <w:numId w:val="1"/>
        </w:numPr>
      </w:pPr>
      <w:r w:rsidRPr="000E45E9">
        <w:rPr>
          <w:rFonts w:ascii="Helvetica" w:hAnsi="Helvetica" w:cs="Helvetica"/>
          <w:kern w:val="0"/>
        </w:rPr>
        <w:t>There seems to be a few specific frequent instances which interfere with EVV compliance - 1) employees overlapping by seconds at shift change, 2) the app not working, 3) over 40 hours by seconds -- any solutions to these before they enforce?</w:t>
      </w:r>
    </w:p>
    <w:p w14:paraId="02AB23FD" w14:textId="77777777" w:rsidR="00E01058" w:rsidRDefault="00E01058" w:rsidP="00E01058">
      <w:pPr>
        <w:pStyle w:val="ListParagraph"/>
      </w:pPr>
    </w:p>
    <w:p w14:paraId="44AED842" w14:textId="04E4B31F" w:rsidR="00E01058" w:rsidRPr="00FE6D01" w:rsidRDefault="00E01058" w:rsidP="00FE6D01">
      <w:pPr>
        <w:pStyle w:val="ListParagraph"/>
        <w:ind w:left="360"/>
        <w:rPr>
          <w:b/>
          <w:bCs/>
        </w:rPr>
      </w:pPr>
      <w:r w:rsidRPr="00FE6D01">
        <w:rPr>
          <w:b/>
          <w:bCs/>
        </w:rPr>
        <w:sym w:font="Wingdings" w:char="F0E0"/>
      </w:r>
      <w:r w:rsidRPr="00FE6D01">
        <w:rPr>
          <w:b/>
          <w:bCs/>
        </w:rPr>
        <w:t xml:space="preserve"> We are currently working with Acumen and DCI to address EVV compliance </w:t>
      </w:r>
      <w:r w:rsidR="004741BE" w:rsidRPr="00FE6D01">
        <w:rPr>
          <w:b/>
          <w:bCs/>
        </w:rPr>
        <w:t>within their systems before Hard Launch</w:t>
      </w:r>
      <w:r w:rsidR="005A52AF">
        <w:rPr>
          <w:b/>
          <w:bCs/>
        </w:rPr>
        <w:t>.  More information and guidance to come on this topic</w:t>
      </w:r>
    </w:p>
    <w:p w14:paraId="481B4C66" w14:textId="77777777" w:rsidR="00EF1930" w:rsidRDefault="00EF1930" w:rsidP="00EF1930">
      <w:pPr>
        <w:pStyle w:val="ListParagraph"/>
      </w:pPr>
    </w:p>
    <w:p w14:paraId="1F020157" w14:textId="2FC95A35" w:rsidR="003C07BF" w:rsidRDefault="003C07BF" w:rsidP="00EF1930">
      <w:r>
        <w:t xml:space="preserve">Please see our website for more detailed information.  If you have other questions or need more detail or </w:t>
      </w:r>
      <w:r w:rsidR="00D93DF3">
        <w:t>discussion,</w:t>
      </w:r>
      <w:r>
        <w:t xml:space="preserve"> please reach out to me or to your assigned SDSS.</w:t>
      </w:r>
    </w:p>
    <w:p w14:paraId="719A50D1" w14:textId="128D7356" w:rsidR="00EF1930" w:rsidRDefault="00D93DF3" w:rsidP="00EF1930">
      <w:hyperlink r:id="rId5" w:history="1">
        <w:r w:rsidRPr="000C77E8">
          <w:rPr>
            <w:rStyle w:val="Hyperlink"/>
          </w:rPr>
          <w:t>https://dmh.mo.gov/dev-disabilities/programs/self-directed-supports</w:t>
        </w:r>
      </w:hyperlink>
    </w:p>
    <w:p w14:paraId="570B18C4" w14:textId="77777777" w:rsidR="00D93DF3" w:rsidRDefault="00D93DF3" w:rsidP="00EF1930"/>
    <w:p w14:paraId="057E214F" w14:textId="57128BC4" w:rsidR="00D93DF3" w:rsidRDefault="00D93DF3" w:rsidP="00EF1930">
      <w:r>
        <w:t>Thank you for your continued support of the SDS Program</w:t>
      </w:r>
    </w:p>
    <w:p w14:paraId="0156EC2E" w14:textId="0C05111E" w:rsidR="00D93DF3" w:rsidRDefault="00D93DF3" w:rsidP="00EF1930">
      <w:r>
        <w:t>Katherine Cronin</w:t>
      </w:r>
    </w:p>
    <w:p w14:paraId="58F4C711" w14:textId="14A60BE7" w:rsidR="00D93DF3" w:rsidRDefault="00D93DF3" w:rsidP="00EF1930">
      <w:r>
        <w:t>314-475-7616</w:t>
      </w:r>
    </w:p>
    <w:p w14:paraId="02F282D1" w14:textId="46381E04" w:rsidR="00D93DF3" w:rsidRDefault="00D93DF3" w:rsidP="00EF1930">
      <w:r>
        <w:t>Katherine.cronin@dmh.mo.gov</w:t>
      </w:r>
    </w:p>
    <w:sectPr w:rsidR="00D93DF3" w:rsidSect="00406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01569"/>
    <w:multiLevelType w:val="hybridMultilevel"/>
    <w:tmpl w:val="F6F6F2FA"/>
    <w:lvl w:ilvl="0" w:tplc="46BE4A26">
      <w:numFmt w:val="bullet"/>
      <w:lvlText w:val=""/>
      <w:lvlJc w:val="left"/>
      <w:pPr>
        <w:ind w:left="1080" w:hanging="360"/>
      </w:pPr>
      <w:rPr>
        <w:rFonts w:ascii="Wingdings" w:eastAsiaTheme="minorHAnsi" w:hAnsi="Wingdings"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03F1FA1"/>
    <w:multiLevelType w:val="hybridMultilevel"/>
    <w:tmpl w:val="D96EE658"/>
    <w:lvl w:ilvl="0" w:tplc="A7FCF086">
      <w:start w:val="4"/>
      <w:numFmt w:val="bullet"/>
      <w:lvlText w:val=""/>
      <w:lvlJc w:val="left"/>
      <w:pPr>
        <w:ind w:left="720" w:hanging="360"/>
      </w:pPr>
      <w:rPr>
        <w:rFonts w:ascii="Wingdings" w:eastAsiaTheme="minorHAnsi" w:hAnsi="Wingdings"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395412"/>
    <w:multiLevelType w:val="hybridMultilevel"/>
    <w:tmpl w:val="8E6E90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8754786">
    <w:abstractNumId w:val="2"/>
  </w:num>
  <w:num w:numId="2" w16cid:durableId="1983191753">
    <w:abstractNumId w:val="1"/>
  </w:num>
  <w:num w:numId="3" w16cid:durableId="1593007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969"/>
    <w:rsid w:val="00020119"/>
    <w:rsid w:val="00025780"/>
    <w:rsid w:val="000A3E64"/>
    <w:rsid w:val="000E45E9"/>
    <w:rsid w:val="001A68FF"/>
    <w:rsid w:val="001B4AD7"/>
    <w:rsid w:val="00203542"/>
    <w:rsid w:val="002831C8"/>
    <w:rsid w:val="002D437E"/>
    <w:rsid w:val="002E05DE"/>
    <w:rsid w:val="002E4153"/>
    <w:rsid w:val="0030049A"/>
    <w:rsid w:val="00375238"/>
    <w:rsid w:val="003C07BF"/>
    <w:rsid w:val="003D1E18"/>
    <w:rsid w:val="00406AEA"/>
    <w:rsid w:val="00412C85"/>
    <w:rsid w:val="004741BE"/>
    <w:rsid w:val="004D11EA"/>
    <w:rsid w:val="005A52AF"/>
    <w:rsid w:val="006245FF"/>
    <w:rsid w:val="006320A9"/>
    <w:rsid w:val="006410A1"/>
    <w:rsid w:val="006A308C"/>
    <w:rsid w:val="007A03E3"/>
    <w:rsid w:val="007B228D"/>
    <w:rsid w:val="007B309A"/>
    <w:rsid w:val="007B5E58"/>
    <w:rsid w:val="0082692D"/>
    <w:rsid w:val="008D4C56"/>
    <w:rsid w:val="009379AB"/>
    <w:rsid w:val="00986ED5"/>
    <w:rsid w:val="00A30836"/>
    <w:rsid w:val="00A75644"/>
    <w:rsid w:val="00AA6D21"/>
    <w:rsid w:val="00AB55A3"/>
    <w:rsid w:val="00AC5C30"/>
    <w:rsid w:val="00B20504"/>
    <w:rsid w:val="00B737AE"/>
    <w:rsid w:val="00B91969"/>
    <w:rsid w:val="00C03133"/>
    <w:rsid w:val="00C46520"/>
    <w:rsid w:val="00C81E3D"/>
    <w:rsid w:val="00CB0160"/>
    <w:rsid w:val="00D044A9"/>
    <w:rsid w:val="00D04CB2"/>
    <w:rsid w:val="00D06CAF"/>
    <w:rsid w:val="00D93DF3"/>
    <w:rsid w:val="00E01058"/>
    <w:rsid w:val="00E341DD"/>
    <w:rsid w:val="00E620BB"/>
    <w:rsid w:val="00EA017C"/>
    <w:rsid w:val="00ED7CAE"/>
    <w:rsid w:val="00EE64B7"/>
    <w:rsid w:val="00EF1930"/>
    <w:rsid w:val="00F05623"/>
    <w:rsid w:val="00F4167B"/>
    <w:rsid w:val="00FB4FFC"/>
    <w:rsid w:val="00FD33D5"/>
    <w:rsid w:val="00FE51E5"/>
    <w:rsid w:val="00FE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85158"/>
  <w15:chartTrackingRefBased/>
  <w15:docId w15:val="{67F7572B-4E35-FF40-BB2C-A38BA3B7F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1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9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9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9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9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9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9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9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9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9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969"/>
    <w:rPr>
      <w:rFonts w:eastAsiaTheme="majorEastAsia" w:cstheme="majorBidi"/>
      <w:color w:val="272727" w:themeColor="text1" w:themeTint="D8"/>
    </w:rPr>
  </w:style>
  <w:style w:type="paragraph" w:styleId="Title">
    <w:name w:val="Title"/>
    <w:basedOn w:val="Normal"/>
    <w:next w:val="Normal"/>
    <w:link w:val="TitleChar"/>
    <w:uiPriority w:val="10"/>
    <w:qFormat/>
    <w:rsid w:val="00B91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969"/>
    <w:pPr>
      <w:spacing w:before="160"/>
      <w:jc w:val="center"/>
    </w:pPr>
    <w:rPr>
      <w:i/>
      <w:iCs/>
      <w:color w:val="404040" w:themeColor="text1" w:themeTint="BF"/>
    </w:rPr>
  </w:style>
  <w:style w:type="character" w:customStyle="1" w:styleId="QuoteChar">
    <w:name w:val="Quote Char"/>
    <w:basedOn w:val="DefaultParagraphFont"/>
    <w:link w:val="Quote"/>
    <w:uiPriority w:val="29"/>
    <w:rsid w:val="00B91969"/>
    <w:rPr>
      <w:i/>
      <w:iCs/>
      <w:color w:val="404040" w:themeColor="text1" w:themeTint="BF"/>
    </w:rPr>
  </w:style>
  <w:style w:type="paragraph" w:styleId="ListParagraph">
    <w:name w:val="List Paragraph"/>
    <w:basedOn w:val="Normal"/>
    <w:uiPriority w:val="34"/>
    <w:qFormat/>
    <w:rsid w:val="00B91969"/>
    <w:pPr>
      <w:ind w:left="720"/>
      <w:contextualSpacing/>
    </w:pPr>
  </w:style>
  <w:style w:type="character" w:styleId="IntenseEmphasis">
    <w:name w:val="Intense Emphasis"/>
    <w:basedOn w:val="DefaultParagraphFont"/>
    <w:uiPriority w:val="21"/>
    <w:qFormat/>
    <w:rsid w:val="00B91969"/>
    <w:rPr>
      <w:i/>
      <w:iCs/>
      <w:color w:val="0F4761" w:themeColor="accent1" w:themeShade="BF"/>
    </w:rPr>
  </w:style>
  <w:style w:type="paragraph" w:styleId="IntenseQuote">
    <w:name w:val="Intense Quote"/>
    <w:basedOn w:val="Normal"/>
    <w:next w:val="Normal"/>
    <w:link w:val="IntenseQuoteChar"/>
    <w:uiPriority w:val="30"/>
    <w:qFormat/>
    <w:rsid w:val="00B91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969"/>
    <w:rPr>
      <w:i/>
      <w:iCs/>
      <w:color w:val="0F4761" w:themeColor="accent1" w:themeShade="BF"/>
    </w:rPr>
  </w:style>
  <w:style w:type="character" w:styleId="IntenseReference">
    <w:name w:val="Intense Reference"/>
    <w:basedOn w:val="DefaultParagraphFont"/>
    <w:uiPriority w:val="32"/>
    <w:qFormat/>
    <w:rsid w:val="00B91969"/>
    <w:rPr>
      <w:b/>
      <w:bCs/>
      <w:smallCaps/>
      <w:color w:val="0F4761" w:themeColor="accent1" w:themeShade="BF"/>
      <w:spacing w:val="5"/>
    </w:rPr>
  </w:style>
  <w:style w:type="character" w:styleId="Hyperlink">
    <w:name w:val="Hyperlink"/>
    <w:basedOn w:val="DefaultParagraphFont"/>
    <w:uiPriority w:val="99"/>
    <w:unhideWhenUsed/>
    <w:rsid w:val="00D93DF3"/>
    <w:rPr>
      <w:color w:val="467886" w:themeColor="hyperlink"/>
      <w:u w:val="single"/>
    </w:rPr>
  </w:style>
  <w:style w:type="character" w:styleId="UnresolvedMention">
    <w:name w:val="Unresolved Mention"/>
    <w:basedOn w:val="DefaultParagraphFont"/>
    <w:uiPriority w:val="99"/>
    <w:semiHidden/>
    <w:unhideWhenUsed/>
    <w:rsid w:val="00D93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mh.mo.gov/dev-disabilities/programs/self-directed-suppor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McMullen</dc:creator>
  <cp:keywords/>
  <dc:description/>
  <cp:lastModifiedBy>Cronin, Katherine</cp:lastModifiedBy>
  <cp:revision>44</cp:revision>
  <dcterms:created xsi:type="dcterms:W3CDTF">2026-04-16T20:03:00Z</dcterms:created>
  <dcterms:modified xsi:type="dcterms:W3CDTF">2026-04-22T18:36:00Z</dcterms:modified>
</cp:coreProperties>
</file>